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7777777" w:rsidR="0063394C" w:rsidRPr="006360DD" w:rsidRDefault="0063394C">
      <w:pPr>
        <w:pStyle w:val="Tekstpodstawowy"/>
        <w:rPr>
          <w:rFonts w:ascii="Verdana" w:hAnsi="Verdana"/>
          <w:sz w:val="6"/>
        </w:rPr>
      </w:pP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r w:rsidRPr="00A60AE3">
              <w:rPr>
                <w:rFonts w:ascii="Verdana" w:hAnsi="Verdana"/>
                <w:sz w:val="14"/>
                <w:szCs w:val="14"/>
                <w:lang w:val="en-US"/>
              </w:rPr>
              <w:t>adres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lastRenderedPageBreak/>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29040269" w14:textId="77777777" w:rsidR="000C235B" w:rsidRDefault="000C235B" w:rsidP="00A60AE3">
      <w:pPr>
        <w:rPr>
          <w:rFonts w:ascii="Arial" w:eastAsia="Calibri" w:hAnsi="Arial" w:cs="Arial"/>
          <w:b/>
          <w:u w:val="single"/>
          <w:lang w:eastAsia="en-US"/>
        </w:rPr>
      </w:pPr>
    </w:p>
    <w:p w14:paraId="6E638367" w14:textId="77777777" w:rsidR="00A2392D" w:rsidRDefault="00A2392D" w:rsidP="00A60AE3">
      <w:pPr>
        <w:rPr>
          <w:rFonts w:ascii="Arial" w:eastAsia="Calibri" w:hAnsi="Arial" w:cs="Arial"/>
          <w:b/>
          <w:u w:val="single"/>
          <w:lang w:eastAsia="en-US"/>
        </w:rPr>
      </w:pPr>
    </w:p>
    <w:tbl>
      <w:tblPr>
        <w:tblStyle w:val="Tabela-Siatk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9918"/>
      </w:tblGrid>
      <w:tr w:rsidR="00A2392D" w:rsidRPr="001861E0" w14:paraId="71574C87" w14:textId="77777777" w:rsidTr="00C1235C">
        <w:tc>
          <w:tcPr>
            <w:tcW w:w="425" w:type="dxa"/>
            <w:shd w:val="clear" w:color="auto" w:fill="DAE9F7" w:themeFill="text2" w:themeFillTint="1A"/>
          </w:tcPr>
          <w:p w14:paraId="7C44C7A8" w14:textId="749A8CCA" w:rsidR="00A2392D" w:rsidRPr="00C1235C" w:rsidRDefault="001861E0" w:rsidP="00A60AE3">
            <w:pPr>
              <w:rPr>
                <w:rFonts w:ascii="Verdana" w:eastAsia="Calibri" w:hAnsi="Verdana" w:cs="Arial"/>
                <w:b/>
                <w:sz w:val="16"/>
                <w:szCs w:val="16"/>
                <w:lang w:eastAsia="en-US"/>
              </w:rPr>
            </w:pPr>
            <w:r w:rsidRPr="00C1235C">
              <w:rPr>
                <w:rFonts w:ascii="Verdana" w:eastAsia="Calibri" w:hAnsi="Verdana" w:cs="Arial"/>
                <w:b/>
                <w:sz w:val="16"/>
                <w:szCs w:val="16"/>
                <w:lang w:eastAsia="en-US"/>
              </w:rPr>
              <w:t>V.</w:t>
            </w:r>
          </w:p>
        </w:tc>
        <w:tc>
          <w:tcPr>
            <w:tcW w:w="9918" w:type="dxa"/>
            <w:shd w:val="clear" w:color="auto" w:fill="DAE9F7" w:themeFill="text2" w:themeFillTint="1A"/>
          </w:tcPr>
          <w:p w14:paraId="75AC62CD" w14:textId="2C575DF2" w:rsidR="00A2392D" w:rsidRPr="00C1235C" w:rsidRDefault="00C1235C" w:rsidP="00C1235C">
            <w:pPr>
              <w:jc w:val="both"/>
              <w:rPr>
                <w:rFonts w:ascii="Verdana" w:hAnsi="Verdana"/>
                <w:b/>
                <w:sz w:val="16"/>
                <w:szCs w:val="16"/>
              </w:rPr>
            </w:pPr>
            <w:r w:rsidRPr="00C1235C">
              <w:rPr>
                <w:rFonts w:ascii="Verdana" w:hAnsi="Verdana"/>
                <w:b/>
                <w:sz w:val="16"/>
                <w:szCs w:val="16"/>
              </w:rPr>
              <w:t>DODATKOWE INFORMACJE O PRZETWARZANIU DANYCH OSOBOWYCH W POŻYCZKACH UDZIELANYCH W RAMACH PROGRAMÓW OPERACYJNYCH</w:t>
            </w:r>
          </w:p>
        </w:tc>
      </w:tr>
    </w:tbl>
    <w:p w14:paraId="0A1A1E23" w14:textId="77777777" w:rsidR="00A2392D" w:rsidRPr="001861E0" w:rsidRDefault="00A2392D" w:rsidP="00A60AE3">
      <w:pPr>
        <w:rPr>
          <w:rFonts w:ascii="Verdana" w:eastAsia="Calibri" w:hAnsi="Verdana" w:cs="Arial"/>
          <w:b/>
          <w:sz w:val="16"/>
          <w:szCs w:val="16"/>
          <w:u w:val="single"/>
          <w:lang w:eastAsia="en-US"/>
        </w:rPr>
      </w:pPr>
    </w:p>
    <w:tbl>
      <w:tblPr>
        <w:tblStyle w:val="Tabela-Siatka"/>
        <w:tblW w:w="0" w:type="auto"/>
        <w:tblInd w:w="279" w:type="dxa"/>
        <w:tblLook w:val="04A0" w:firstRow="1" w:lastRow="0" w:firstColumn="1" w:lastColumn="0" w:noHBand="0" w:noVBand="1"/>
      </w:tblPr>
      <w:tblGrid>
        <w:gridCol w:w="10343"/>
      </w:tblGrid>
      <w:tr w:rsidR="00A2392D" w:rsidRPr="001861E0" w14:paraId="219AC476" w14:textId="77777777" w:rsidTr="00A2392D">
        <w:tc>
          <w:tcPr>
            <w:tcW w:w="10343" w:type="dxa"/>
          </w:tcPr>
          <w:p w14:paraId="06BC4524"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Informujemy, że w związku ze złożonym wnioskiem o udzielenie pożyczki objętej wsparciem w ramach Projektu pn. „Pożyczka na OZE dla RWS” (dalej „Projekt”), Państwa dane osobowe jako poręczyciela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7FB53145"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Poniżej przekazujemy informacje dotyczące przetwarzania danych osobowych przez wyżej wskazany podmiot zarządzający.</w:t>
            </w:r>
          </w:p>
          <w:p w14:paraId="653010EF"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W związku z ubieganiem się o wsparcie w ramach instrumentu finansowego pod nazwą Pożyczka na OZE dla przedsiębiorstw w RWS realizowanego w projekcie „Pożyczka na OZE dla RWS” (zwanym dalej Projektem) oferowanego przez Partnera Finansującego Towarzystwo Inwestycji Społeczno-Ekonomicznych S.A. (zwanego dalej Partnerem Finansującym), informujemy, że:</w:t>
            </w:r>
          </w:p>
          <w:p w14:paraId="00069E2F"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1) w odniesieniu do danych przetwarzanych przez Menadżera Funduszu Powierniczego– administratorem danych osobowych jest Bank Gospodarstwa Krajowego z siedzibą w Warszawie, przy Al. Jerozolimskich 7, 00-955 Warszawa;</w:t>
            </w:r>
          </w:p>
          <w:p w14:paraId="18EF2022"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2) BGK wyznaczył Inspektora Ochrony Danych, dostępnego pod adresem e-mail: iod@bgk.pl;</w:t>
            </w:r>
          </w:p>
          <w:p w14:paraId="28B06E87"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3) Dane osobowe przetwarzane są w celu:</w:t>
            </w:r>
          </w:p>
          <w:p w14:paraId="138CFEB1"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a) 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23137ECE"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b) realizacji działań informacyjno-promocyjnych w ramach Programu Fundusze Europejskie dla Mazowsza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DF468A6"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4) Podanie danych jest warunkiem rozpatrzenia możliwości otrzymania wsparcia, a odmowa ich podania jest równoznaczna z brakiem możliwości udzielenia wsparcia w ramach Projektu;</w:t>
            </w:r>
          </w:p>
          <w:p w14:paraId="645F6A8A"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5) Odbiorcami danych osobowych będą: Partner Finansujący, Instytucja Zarządzająca Programem Fundusze Europejskie dla Mazowsza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Mazowsza 2021-2027;</w:t>
            </w:r>
          </w:p>
          <w:p w14:paraId="3B871FDA"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6) Dane osobowe będą przechowywane przez okres niezbędny do prawidłowego rozliczenia i zamknięcia Programu Fundusze Europejskie dla Mazowsza 2021-2027, a także do czasu przedawnienia roszczeń związanych z udziałem w Projekcie;</w:t>
            </w:r>
          </w:p>
          <w:p w14:paraId="49DDC15E"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 xml:space="preserve">7) 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t>
            </w:r>
            <w:r w:rsidRPr="00731303">
              <w:rPr>
                <w:rFonts w:ascii="Verdana" w:hAnsi="Verdana"/>
                <w:sz w:val="16"/>
                <w:szCs w:val="16"/>
              </w:rPr>
              <w:lastRenderedPageBreak/>
              <w:t>wycofania zgody na przetwarzanie, jeśli zgoda stanowi podstawę przetwarzania danych, w każdym czasie, bez wpływu na zgodność z prawem przetwarzania dokonanego przed wycofaniem zgody.</w:t>
            </w:r>
          </w:p>
          <w:p w14:paraId="5B4FFE73"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8) Każdej osobie przysługuje prawo wniesienia skargi do Prezesa Urzędu Ochrony Danych Osobowych, w przypadku wątpliwości dotyczących przetwarzania danych osobowych zgodnie z przepisami RODO.</w:t>
            </w:r>
          </w:p>
          <w:p w14:paraId="26E170AC" w14:textId="77777777" w:rsidR="00E06061" w:rsidRPr="00731303" w:rsidRDefault="00E06061" w:rsidP="00E06061">
            <w:pPr>
              <w:spacing w:before="120"/>
              <w:jc w:val="both"/>
              <w:rPr>
                <w:rFonts w:ascii="Verdana" w:hAnsi="Verdana"/>
                <w:sz w:val="16"/>
                <w:szCs w:val="16"/>
              </w:rPr>
            </w:pPr>
            <w:r w:rsidRPr="00731303">
              <w:rPr>
                <w:rFonts w:ascii="Verdana" w:hAnsi="Verdana"/>
                <w:sz w:val="16"/>
                <w:szCs w:val="16"/>
              </w:rPr>
              <w:t>9) Na osobie ubiegającej się o udzielenie wsparcia spoczywa obowiązek poinformowania o treści niniejszej informacji wszystkich osób, których dane podaje dla celów uzyskania wsparcia, w szczególności ustanowienia zabezpieczeń.</w:t>
            </w:r>
          </w:p>
          <w:p w14:paraId="31AC49BB" w14:textId="77777777" w:rsidR="00E06061" w:rsidRPr="00731303" w:rsidRDefault="00E06061" w:rsidP="00E06061">
            <w:pPr>
              <w:spacing w:before="120"/>
              <w:jc w:val="both"/>
              <w:rPr>
                <w:rFonts w:ascii="Verdana" w:hAnsi="Verdana"/>
                <w:sz w:val="16"/>
                <w:szCs w:val="16"/>
              </w:rPr>
            </w:pPr>
          </w:p>
          <w:p w14:paraId="39955D35" w14:textId="77777777" w:rsidR="00E06061" w:rsidRPr="00E06061" w:rsidRDefault="00E06061" w:rsidP="00E06061">
            <w:pPr>
              <w:jc w:val="both"/>
              <w:rPr>
                <w:rFonts w:ascii="Verdana" w:hAnsi="Verdana"/>
                <w:b/>
                <w:bCs/>
                <w:sz w:val="16"/>
                <w:szCs w:val="16"/>
              </w:rPr>
            </w:pPr>
            <w:r w:rsidRPr="00E06061">
              <w:rPr>
                <w:rFonts w:ascii="Verdana" w:hAnsi="Verdana"/>
                <w:b/>
                <w:bCs/>
                <w:sz w:val="16"/>
                <w:szCs w:val="16"/>
              </w:rPr>
              <w:t xml:space="preserve">Zapoznałam/zapoznałem się z przedstawiona mi klauzulą informacyjną w zakresie przetwarzania danych osobowych:  </w:t>
            </w:r>
          </w:p>
          <w:p w14:paraId="32257EAA" w14:textId="77777777" w:rsidR="00E06061" w:rsidRPr="00731303" w:rsidRDefault="00E06061" w:rsidP="00E06061">
            <w:pPr>
              <w:jc w:val="both"/>
              <w:rPr>
                <w:rFonts w:ascii="Verdana" w:hAnsi="Verdana"/>
                <w:sz w:val="16"/>
                <w:szCs w:val="16"/>
              </w:rPr>
            </w:pPr>
          </w:p>
          <w:p w14:paraId="63791360" w14:textId="77777777" w:rsidR="00E06061" w:rsidRPr="00731303" w:rsidRDefault="00E06061" w:rsidP="00E06061">
            <w:pPr>
              <w:jc w:val="both"/>
              <w:rPr>
                <w:rFonts w:ascii="Verdana" w:hAnsi="Verdana"/>
                <w:sz w:val="16"/>
                <w:szCs w:val="16"/>
              </w:rPr>
            </w:pPr>
          </w:p>
          <w:p w14:paraId="36E93EFD" w14:textId="77777777" w:rsidR="00E06061" w:rsidRPr="00731303" w:rsidRDefault="00E06061" w:rsidP="00E06061">
            <w:pPr>
              <w:jc w:val="both"/>
              <w:rPr>
                <w:rFonts w:ascii="Verdana" w:hAnsi="Verdana"/>
                <w:sz w:val="16"/>
                <w:szCs w:val="16"/>
              </w:rPr>
            </w:pPr>
          </w:p>
          <w:p w14:paraId="2D224614" w14:textId="38FEC8A5" w:rsidR="00E06061" w:rsidRPr="00731303" w:rsidRDefault="00E06061" w:rsidP="00E06061">
            <w:pPr>
              <w:jc w:val="right"/>
              <w:rPr>
                <w:rFonts w:ascii="Verdana" w:hAnsi="Verdana"/>
                <w:sz w:val="16"/>
                <w:szCs w:val="16"/>
              </w:rPr>
            </w:pPr>
            <w:r w:rsidRPr="00E06061">
              <w:rPr>
                <w:rFonts w:ascii="Verdana" w:hAnsi="Verdana"/>
                <w:sz w:val="16"/>
                <w:szCs w:val="16"/>
                <w:highlight w:val="yellow"/>
              </w:rPr>
              <w:t>/</w:t>
            </w:r>
            <w:r w:rsidRPr="00E06061">
              <w:rPr>
                <w:rFonts w:ascii="Verdana" w:hAnsi="Verdana"/>
                <w:b/>
                <w:bCs/>
                <w:sz w:val="16"/>
                <w:szCs w:val="16"/>
                <w:highlight w:val="yellow"/>
              </w:rPr>
              <w:t>Data, podpis/</w:t>
            </w:r>
            <w:r>
              <w:rPr>
                <w:rFonts w:ascii="Verdana" w:hAnsi="Verdana"/>
                <w:b/>
                <w:bCs/>
                <w:sz w:val="16"/>
                <w:szCs w:val="16"/>
              </w:rPr>
              <w:t xml:space="preserve"> </w:t>
            </w:r>
            <w:r w:rsidRPr="00E06061">
              <w:rPr>
                <w:rFonts w:ascii="Verdana" w:hAnsi="Verdana"/>
                <w:b/>
                <w:bCs/>
                <w:sz w:val="16"/>
                <w:szCs w:val="16"/>
              </w:rPr>
              <w:t>_______________________________________________</w:t>
            </w:r>
          </w:p>
          <w:p w14:paraId="3AC13854" w14:textId="77777777" w:rsidR="00C1235C" w:rsidRPr="001861E0" w:rsidRDefault="00C1235C" w:rsidP="00A60AE3">
            <w:pPr>
              <w:rPr>
                <w:rFonts w:ascii="Verdana" w:eastAsia="Calibri" w:hAnsi="Verdana" w:cs="Arial"/>
                <w:b/>
                <w:sz w:val="16"/>
                <w:szCs w:val="16"/>
                <w:u w:val="single"/>
                <w:lang w:eastAsia="en-US"/>
              </w:rPr>
            </w:pPr>
          </w:p>
        </w:tc>
      </w:tr>
    </w:tbl>
    <w:p w14:paraId="316C35A6" w14:textId="77777777" w:rsidR="00A2392D" w:rsidRDefault="00A2392D" w:rsidP="00A60AE3">
      <w:pPr>
        <w:rPr>
          <w:rFonts w:ascii="Arial" w:eastAsia="Calibri" w:hAnsi="Arial" w:cs="Arial"/>
          <w:b/>
          <w:u w:val="single"/>
          <w:lang w:eastAsia="en-US"/>
        </w:rPr>
      </w:pPr>
    </w:p>
    <w:p w14:paraId="4C03DCED" w14:textId="77777777" w:rsidR="00A2392D" w:rsidRDefault="00A2392D" w:rsidP="00A60AE3">
      <w:pPr>
        <w:rPr>
          <w:rFonts w:ascii="Arial" w:eastAsia="Calibri" w:hAnsi="Arial" w:cs="Arial"/>
          <w:b/>
          <w:u w:val="single"/>
          <w:lang w:eastAsia="en-US"/>
        </w:rPr>
      </w:pPr>
    </w:p>
    <w:p w14:paraId="2703A1F2" w14:textId="77777777" w:rsidR="00A60AE3" w:rsidRPr="007C5B6B" w:rsidRDefault="00A60AE3" w:rsidP="00606F94">
      <w:pPr>
        <w:tabs>
          <w:tab w:val="left" w:pos="851"/>
        </w:tabs>
        <w:ind w:left="284" w:right="140"/>
        <w:jc w:val="both"/>
        <w:rPr>
          <w:rFonts w:ascii="Verdana" w:hAnsi="Verdana" w:cs="Arial"/>
          <w:b/>
          <w:sz w:val="14"/>
          <w:szCs w:val="14"/>
        </w:rPr>
      </w:pPr>
    </w:p>
    <w:bookmarkEnd w:id="8"/>
    <w:p w14:paraId="7DDD6CF0" w14:textId="017E3442"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A2392D">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9C6B41">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190195C1" w14:textId="77777777" w:rsidR="005C0E22" w:rsidRDefault="005C0E22" w:rsidP="00EB0210">
      <w:pPr>
        <w:autoSpaceDE w:val="0"/>
        <w:autoSpaceDN w:val="0"/>
        <w:adjustRightInd w:val="0"/>
        <w:spacing w:line="276" w:lineRule="auto"/>
        <w:rPr>
          <w:rFonts w:ascii="Verdana" w:eastAsia="MinionPro-Regular" w:hAnsi="Verdana" w:cs="Arial"/>
          <w:color w:val="000000"/>
          <w:sz w:val="14"/>
          <w:szCs w:val="14"/>
        </w:rPr>
      </w:pPr>
    </w:p>
    <w:p w14:paraId="1F2991E2" w14:textId="77777777" w:rsidR="005C0E22" w:rsidRDefault="005C0E22" w:rsidP="00EB0210">
      <w:pPr>
        <w:autoSpaceDE w:val="0"/>
        <w:autoSpaceDN w:val="0"/>
        <w:adjustRightInd w:val="0"/>
        <w:spacing w:line="276" w:lineRule="auto"/>
        <w:rPr>
          <w:rFonts w:ascii="Verdana" w:eastAsia="MinionPro-Regular" w:hAnsi="Verdana" w:cs="Arial"/>
          <w:color w:val="000000"/>
          <w:sz w:val="14"/>
          <w:szCs w:val="14"/>
        </w:rPr>
      </w:pPr>
    </w:p>
    <w:p w14:paraId="3DDE676F" w14:textId="55C2FF52" w:rsidR="005C0E22" w:rsidRPr="002633C9" w:rsidRDefault="005C0E22" w:rsidP="005C0E22">
      <w:pPr>
        <w:autoSpaceDE w:val="0"/>
        <w:autoSpaceDN w:val="0"/>
        <w:adjustRightInd w:val="0"/>
        <w:spacing w:line="276" w:lineRule="auto"/>
        <w:jc w:val="center"/>
        <w:rPr>
          <w:rFonts w:ascii="Verdana" w:eastAsia="MinionPro-Regular" w:hAnsi="Verdana" w:cs="Arial"/>
          <w:color w:val="000000"/>
          <w:sz w:val="14"/>
          <w:szCs w:val="14"/>
        </w:rPr>
      </w:pPr>
      <w:r w:rsidRPr="008169EF">
        <w:rPr>
          <w:rFonts w:ascii="Calibri" w:hAnsi="Calibri" w:cs="Calibri"/>
          <w:b/>
          <w:smallCaps/>
          <w:noProof/>
          <w:color w:val="3A6486"/>
          <w:spacing w:val="5"/>
          <w:sz w:val="22"/>
          <w:szCs w:val="22"/>
        </w:rPr>
        <w:drawing>
          <wp:inline distT="0" distB="0" distL="0" distR="0" wp14:anchorId="1832E9B7" wp14:editId="6BFCA140">
            <wp:extent cx="6057265" cy="541020"/>
            <wp:effectExtent l="0" t="0" r="635" b="0"/>
            <wp:docPr id="597279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57265" cy="541020"/>
                    </a:xfrm>
                    <a:prstGeom prst="rect">
                      <a:avLst/>
                    </a:prstGeom>
                    <a:noFill/>
                    <a:ln>
                      <a:noFill/>
                    </a:ln>
                  </pic:spPr>
                </pic:pic>
              </a:graphicData>
            </a:graphic>
          </wp:inline>
        </w:drawing>
      </w:r>
    </w:p>
    <w:sectPr w:rsidR="005C0E22"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853D4" w14:textId="77777777" w:rsidR="00AB12CD" w:rsidRDefault="00AB12CD">
      <w:r>
        <w:separator/>
      </w:r>
    </w:p>
  </w:endnote>
  <w:endnote w:type="continuationSeparator" w:id="0">
    <w:p w14:paraId="59F78B40" w14:textId="77777777" w:rsidR="00AB12CD" w:rsidRDefault="00AB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38898" w14:textId="77777777" w:rsidR="00AB12CD" w:rsidRDefault="00AB12CD">
      <w:r>
        <w:separator/>
      </w:r>
    </w:p>
  </w:footnote>
  <w:footnote w:type="continuationSeparator" w:id="0">
    <w:p w14:paraId="160843B5" w14:textId="77777777" w:rsidR="00AB12CD" w:rsidRDefault="00AB1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861E0"/>
    <w:rsid w:val="00197032"/>
    <w:rsid w:val="001B09F7"/>
    <w:rsid w:val="001E7947"/>
    <w:rsid w:val="001F17DA"/>
    <w:rsid w:val="001F26EA"/>
    <w:rsid w:val="00202AD2"/>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C0E22"/>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1133F"/>
    <w:rsid w:val="00917A2D"/>
    <w:rsid w:val="009225C2"/>
    <w:rsid w:val="00952207"/>
    <w:rsid w:val="00952E04"/>
    <w:rsid w:val="00952E76"/>
    <w:rsid w:val="009914C9"/>
    <w:rsid w:val="009957EC"/>
    <w:rsid w:val="009A4483"/>
    <w:rsid w:val="009B5398"/>
    <w:rsid w:val="009B7E90"/>
    <w:rsid w:val="009C6B41"/>
    <w:rsid w:val="00A0047D"/>
    <w:rsid w:val="00A2392D"/>
    <w:rsid w:val="00A316BE"/>
    <w:rsid w:val="00A329F4"/>
    <w:rsid w:val="00A36A6A"/>
    <w:rsid w:val="00A458AE"/>
    <w:rsid w:val="00A45F41"/>
    <w:rsid w:val="00A56C12"/>
    <w:rsid w:val="00A60AE3"/>
    <w:rsid w:val="00A6472E"/>
    <w:rsid w:val="00A766BE"/>
    <w:rsid w:val="00A84AA5"/>
    <w:rsid w:val="00A90B66"/>
    <w:rsid w:val="00AA5D07"/>
    <w:rsid w:val="00AA7B2F"/>
    <w:rsid w:val="00AB12CD"/>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82D3B"/>
    <w:rsid w:val="00B94C4C"/>
    <w:rsid w:val="00B974A6"/>
    <w:rsid w:val="00B97D6D"/>
    <w:rsid w:val="00BC7E07"/>
    <w:rsid w:val="00BD3E6B"/>
    <w:rsid w:val="00BD57EC"/>
    <w:rsid w:val="00BF6270"/>
    <w:rsid w:val="00C1235C"/>
    <w:rsid w:val="00C1431A"/>
    <w:rsid w:val="00C25090"/>
    <w:rsid w:val="00C2533B"/>
    <w:rsid w:val="00C43EE6"/>
    <w:rsid w:val="00C52E4B"/>
    <w:rsid w:val="00C5544A"/>
    <w:rsid w:val="00C82C1F"/>
    <w:rsid w:val="00C84360"/>
    <w:rsid w:val="00C85B41"/>
    <w:rsid w:val="00CA3ECF"/>
    <w:rsid w:val="00CA4911"/>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06061"/>
    <w:rsid w:val="00E11BAB"/>
    <w:rsid w:val="00E2211F"/>
    <w:rsid w:val="00E31B96"/>
    <w:rsid w:val="00E43416"/>
    <w:rsid w:val="00E5619A"/>
    <w:rsid w:val="00E70CED"/>
    <w:rsid w:val="00EA4941"/>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3038</Words>
  <Characters>21795</Characters>
  <Application>Microsoft Office Word</Application>
  <DocSecurity>0</DocSecurity>
  <Lines>181</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24784</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7</cp:revision>
  <cp:lastPrinted>2025-07-29T19:58:00Z</cp:lastPrinted>
  <dcterms:created xsi:type="dcterms:W3CDTF">2025-08-18T12:19:00Z</dcterms:created>
  <dcterms:modified xsi:type="dcterms:W3CDTF">2025-09-04T08:27:00Z</dcterms:modified>
</cp:coreProperties>
</file>